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3F8B9" w14:textId="77777777" w:rsidR="00813588" w:rsidRPr="001B2737" w:rsidRDefault="00813588" w:rsidP="00813588">
      <w:pPr>
        <w:jc w:val="center"/>
        <w:rPr>
          <w:rFonts w:ascii="Helvetica" w:hAnsi="Helvetica"/>
          <w:b/>
        </w:rPr>
      </w:pPr>
    </w:p>
    <w:p w14:paraId="28A9D4EF" w14:textId="77777777" w:rsidR="00813588" w:rsidRPr="001B2737" w:rsidRDefault="00813588" w:rsidP="00813588">
      <w:pPr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REGISTRO DE ACTIVIDADES/EVENTOS</w:t>
      </w:r>
    </w:p>
    <w:p w14:paraId="165A94E4" w14:textId="77777777" w:rsidR="00813588" w:rsidRPr="001B2737" w:rsidRDefault="00813588" w:rsidP="00813588">
      <w:pPr>
        <w:spacing w:line="360" w:lineRule="auto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9"/>
        <w:gridCol w:w="1444"/>
        <w:gridCol w:w="984"/>
        <w:gridCol w:w="1096"/>
        <w:gridCol w:w="1540"/>
        <w:gridCol w:w="2035"/>
      </w:tblGrid>
      <w:tr w:rsidR="00327596" w:rsidRPr="001B2737" w14:paraId="5D3699CD" w14:textId="77777777" w:rsidTr="00FD5A37">
        <w:trPr>
          <w:trHeight w:val="297"/>
        </w:trPr>
        <w:tc>
          <w:tcPr>
            <w:tcW w:w="1729" w:type="dxa"/>
            <w:vAlign w:val="center"/>
          </w:tcPr>
          <w:p w14:paraId="2C0EADEB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Nombre del Evento</w:t>
            </w:r>
          </w:p>
        </w:tc>
        <w:tc>
          <w:tcPr>
            <w:tcW w:w="1444" w:type="dxa"/>
          </w:tcPr>
          <w:p w14:paraId="4A32E7F6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Lugar</w:t>
            </w:r>
          </w:p>
        </w:tc>
        <w:tc>
          <w:tcPr>
            <w:tcW w:w="984" w:type="dxa"/>
          </w:tcPr>
          <w:p w14:paraId="1DF9AF2C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Fech</w:t>
            </w:r>
            <w:r w:rsidRPr="00905E1F">
              <w:rPr>
                <w:rFonts w:ascii="Helvetica" w:hAnsi="Helvetica"/>
                <w:b/>
              </w:rPr>
              <w:t>a</w:t>
            </w:r>
          </w:p>
        </w:tc>
        <w:tc>
          <w:tcPr>
            <w:tcW w:w="1096" w:type="dxa"/>
          </w:tcPr>
          <w:p w14:paraId="0EC1E68E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Hora</w:t>
            </w:r>
          </w:p>
        </w:tc>
        <w:tc>
          <w:tcPr>
            <w:tcW w:w="1540" w:type="dxa"/>
          </w:tcPr>
          <w:p w14:paraId="3FB69892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A Quien va Dirigido</w:t>
            </w:r>
          </w:p>
        </w:tc>
        <w:tc>
          <w:tcPr>
            <w:tcW w:w="2035" w:type="dxa"/>
          </w:tcPr>
          <w:p w14:paraId="5B0801B6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Responsable</w:t>
            </w:r>
          </w:p>
        </w:tc>
      </w:tr>
      <w:tr w:rsidR="00FD5A37" w:rsidRPr="001B2737" w14:paraId="7BB2606D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28C65D20" w14:textId="6E9BF37F" w:rsidR="00FD5A37" w:rsidRDefault="00FD5A37" w:rsidP="00807DA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Inventario Forestal en Fuerza Aérea</w:t>
            </w:r>
          </w:p>
        </w:tc>
        <w:tc>
          <w:tcPr>
            <w:tcW w:w="1444" w:type="dxa"/>
            <w:vAlign w:val="center"/>
          </w:tcPr>
          <w:p w14:paraId="5CEF64A6" w14:textId="01B1AB22" w:rsidR="00FD5A37" w:rsidRDefault="00FD5A37" w:rsidP="00807DAA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FFAA</w:t>
            </w:r>
          </w:p>
        </w:tc>
        <w:tc>
          <w:tcPr>
            <w:tcW w:w="984" w:type="dxa"/>
            <w:vAlign w:val="center"/>
          </w:tcPr>
          <w:p w14:paraId="66F50DD8" w14:textId="6B08991F" w:rsidR="00FD5A37" w:rsidRDefault="00FD5A37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17/Jul.</w:t>
            </w:r>
          </w:p>
        </w:tc>
        <w:tc>
          <w:tcPr>
            <w:tcW w:w="1096" w:type="dxa"/>
            <w:vAlign w:val="center"/>
          </w:tcPr>
          <w:p w14:paraId="6220F3A1" w14:textId="2E7FFB8D" w:rsidR="00FD5A37" w:rsidRDefault="00FD5A37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2pm</w:t>
            </w:r>
          </w:p>
        </w:tc>
        <w:tc>
          <w:tcPr>
            <w:tcW w:w="1540" w:type="dxa"/>
            <w:vAlign w:val="center"/>
          </w:tcPr>
          <w:p w14:paraId="252F515D" w14:textId="77777777" w:rsidR="00FD5A37" w:rsidRDefault="00FD5A37" w:rsidP="00807DAA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35" w:type="dxa"/>
            <w:vAlign w:val="center"/>
          </w:tcPr>
          <w:p w14:paraId="03D7BF28" w14:textId="77777777" w:rsidR="00FD5A37" w:rsidRDefault="00FD5A37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Depto de Manejo Forestal</w:t>
            </w:r>
          </w:p>
          <w:p w14:paraId="02F6D30F" w14:textId="77777777" w:rsidR="00FD5A37" w:rsidRDefault="00FD5A37" w:rsidP="00807DAA">
            <w:pPr>
              <w:jc w:val="center"/>
              <w:rPr>
                <w:rFonts w:ascii="Helvetica" w:hAnsi="Helvetica"/>
                <w:sz w:val="20"/>
              </w:rPr>
            </w:pPr>
          </w:p>
          <w:p w14:paraId="23512984" w14:textId="44F22537" w:rsidR="00FD5A37" w:rsidRDefault="00FD5A37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Vinculación</w:t>
            </w:r>
          </w:p>
        </w:tc>
      </w:tr>
      <w:tr w:rsidR="00A6145D" w:rsidRPr="001B2737" w14:paraId="34E54BD8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642401D9" w14:textId="77C835BA" w:rsidR="00A6145D" w:rsidRDefault="00A6145D" w:rsidP="00807DA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Buenas Prácticas para la PAA</w:t>
            </w:r>
          </w:p>
        </w:tc>
        <w:tc>
          <w:tcPr>
            <w:tcW w:w="1444" w:type="dxa"/>
            <w:vAlign w:val="center"/>
          </w:tcPr>
          <w:p w14:paraId="5467BF31" w14:textId="2E4D731F" w:rsidR="00A6145D" w:rsidRPr="00A6145D" w:rsidRDefault="00A6145D" w:rsidP="00807DAA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Biblioteca</w:t>
            </w:r>
          </w:p>
        </w:tc>
        <w:tc>
          <w:tcPr>
            <w:tcW w:w="984" w:type="dxa"/>
            <w:vAlign w:val="center"/>
          </w:tcPr>
          <w:p w14:paraId="2B1EA114" w14:textId="41678A19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17/Jul.</w:t>
            </w:r>
          </w:p>
        </w:tc>
        <w:tc>
          <w:tcPr>
            <w:tcW w:w="1096" w:type="dxa"/>
            <w:vAlign w:val="center"/>
          </w:tcPr>
          <w:p w14:paraId="511653C8" w14:textId="2FF94441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8:30am</w:t>
            </w:r>
          </w:p>
        </w:tc>
        <w:tc>
          <w:tcPr>
            <w:tcW w:w="1540" w:type="dxa"/>
            <w:vAlign w:val="center"/>
          </w:tcPr>
          <w:p w14:paraId="6098FF7D" w14:textId="706FC9FA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Institutos del Litoral Atlántico</w:t>
            </w:r>
          </w:p>
        </w:tc>
        <w:tc>
          <w:tcPr>
            <w:tcW w:w="2035" w:type="dxa"/>
            <w:vAlign w:val="center"/>
          </w:tcPr>
          <w:p w14:paraId="688E4476" w14:textId="5B8CD920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Admisiones</w:t>
            </w:r>
          </w:p>
        </w:tc>
      </w:tr>
      <w:tr w:rsidR="00807DAA" w:rsidRPr="001B2737" w14:paraId="1D89D1DE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5852F605" w14:textId="241F7C8B" w:rsidR="00807DAA" w:rsidRDefault="003B786E" w:rsidP="00807DA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Foro de Identidad Nacional</w:t>
            </w:r>
            <w:r w:rsidR="00807DAA">
              <w:rPr>
                <w:rFonts w:ascii="Helvetica" w:hAnsi="Helvetica" w:cs="Helvetica"/>
                <w:sz w:val="20"/>
              </w:rPr>
              <w:t xml:space="preserve"> </w:t>
            </w:r>
          </w:p>
        </w:tc>
        <w:tc>
          <w:tcPr>
            <w:tcW w:w="1444" w:type="dxa"/>
            <w:vAlign w:val="center"/>
          </w:tcPr>
          <w:p w14:paraId="01B4FFC0" w14:textId="78EFC44A" w:rsidR="00807DAA" w:rsidRDefault="003B786E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Biblioteca</w:t>
            </w:r>
          </w:p>
        </w:tc>
        <w:tc>
          <w:tcPr>
            <w:tcW w:w="984" w:type="dxa"/>
            <w:vAlign w:val="center"/>
          </w:tcPr>
          <w:p w14:paraId="17C42BBD" w14:textId="5FA82C7E" w:rsidR="00807DAA" w:rsidRDefault="003B786E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18/Jul.</w:t>
            </w:r>
          </w:p>
        </w:tc>
        <w:tc>
          <w:tcPr>
            <w:tcW w:w="1096" w:type="dxa"/>
            <w:vAlign w:val="center"/>
          </w:tcPr>
          <w:p w14:paraId="5BCEB3F9" w14:textId="0A2E3FDB" w:rsidR="00807DAA" w:rsidRDefault="003B786E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10am – 11am</w:t>
            </w:r>
          </w:p>
        </w:tc>
        <w:tc>
          <w:tcPr>
            <w:tcW w:w="1540" w:type="dxa"/>
            <w:vAlign w:val="center"/>
          </w:tcPr>
          <w:p w14:paraId="23DB3EC9" w14:textId="1862FD16" w:rsidR="00807DAA" w:rsidRDefault="003B786E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Estudiantes CURLA</w:t>
            </w:r>
          </w:p>
        </w:tc>
        <w:tc>
          <w:tcPr>
            <w:tcW w:w="2035" w:type="dxa"/>
            <w:vAlign w:val="center"/>
          </w:tcPr>
          <w:p w14:paraId="2D046B01" w14:textId="2A58C671" w:rsidR="00807DAA" w:rsidRDefault="003B786E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Biblioteca</w:t>
            </w:r>
          </w:p>
        </w:tc>
      </w:tr>
      <w:tr w:rsidR="00A6145D" w:rsidRPr="001B2737" w14:paraId="2CA24683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36A280C7" w14:textId="74AFAF72" w:rsidR="00A6145D" w:rsidRDefault="00A6145D" w:rsidP="00807DA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Examen del Himno Nacional</w:t>
            </w:r>
          </w:p>
        </w:tc>
        <w:tc>
          <w:tcPr>
            <w:tcW w:w="1444" w:type="dxa"/>
            <w:vAlign w:val="center"/>
          </w:tcPr>
          <w:p w14:paraId="13331EBA" w14:textId="5818EDB5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Aula No. 10 Edf. E/A</w:t>
            </w:r>
          </w:p>
        </w:tc>
        <w:tc>
          <w:tcPr>
            <w:tcW w:w="984" w:type="dxa"/>
            <w:vAlign w:val="center"/>
          </w:tcPr>
          <w:p w14:paraId="2B2E742D" w14:textId="1352949D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19/Jul.</w:t>
            </w:r>
          </w:p>
        </w:tc>
        <w:tc>
          <w:tcPr>
            <w:tcW w:w="1096" w:type="dxa"/>
            <w:vAlign w:val="center"/>
          </w:tcPr>
          <w:p w14:paraId="302BBB70" w14:textId="63A77F1B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</w:t>
            </w:r>
          </w:p>
        </w:tc>
        <w:tc>
          <w:tcPr>
            <w:tcW w:w="1540" w:type="dxa"/>
            <w:vAlign w:val="center"/>
          </w:tcPr>
          <w:p w14:paraId="18C29068" w14:textId="229D3B64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Estudiantes de último año E/A</w:t>
            </w:r>
          </w:p>
        </w:tc>
        <w:tc>
          <w:tcPr>
            <w:tcW w:w="2035" w:type="dxa"/>
            <w:vAlign w:val="center"/>
          </w:tcPr>
          <w:p w14:paraId="7B2A9BA7" w14:textId="6F41038B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Economía Agrícola</w:t>
            </w:r>
          </w:p>
        </w:tc>
      </w:tr>
      <w:tr w:rsidR="00A6145D" w:rsidRPr="001B2737" w14:paraId="53D4C1BD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128E0A45" w14:textId="419C2164" w:rsidR="00A6145D" w:rsidRDefault="00A6145D" w:rsidP="00807DA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Curso: Uso de Herramienta Socrative</w:t>
            </w:r>
          </w:p>
        </w:tc>
        <w:tc>
          <w:tcPr>
            <w:tcW w:w="1444" w:type="dxa"/>
            <w:vAlign w:val="center"/>
          </w:tcPr>
          <w:p w14:paraId="6E2CA8B8" w14:textId="62FCB918" w:rsidR="00A6145D" w:rsidRPr="00A6145D" w:rsidRDefault="00A6145D" w:rsidP="00807DAA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Sala de Innovación y tecnología educativa CURLA</w:t>
            </w:r>
          </w:p>
        </w:tc>
        <w:tc>
          <w:tcPr>
            <w:tcW w:w="984" w:type="dxa"/>
            <w:vAlign w:val="center"/>
          </w:tcPr>
          <w:p w14:paraId="425188C4" w14:textId="7AC3EFDC" w:rsidR="00A6145D" w:rsidRPr="00A6145D" w:rsidRDefault="00A6145D" w:rsidP="00807DAA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19/Ju.</w:t>
            </w:r>
          </w:p>
        </w:tc>
        <w:tc>
          <w:tcPr>
            <w:tcW w:w="1096" w:type="dxa"/>
            <w:vAlign w:val="center"/>
          </w:tcPr>
          <w:p w14:paraId="4CF88CA9" w14:textId="499B5D17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 – 11am</w:t>
            </w:r>
          </w:p>
        </w:tc>
        <w:tc>
          <w:tcPr>
            <w:tcW w:w="1540" w:type="dxa"/>
            <w:vAlign w:val="center"/>
          </w:tcPr>
          <w:p w14:paraId="763917D7" w14:textId="599419D0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Docentes</w:t>
            </w:r>
          </w:p>
        </w:tc>
        <w:tc>
          <w:tcPr>
            <w:tcW w:w="2035" w:type="dxa"/>
            <w:vAlign w:val="center"/>
          </w:tcPr>
          <w:p w14:paraId="07549B41" w14:textId="202479C6" w:rsidR="00A6145D" w:rsidRDefault="00A6145D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Coordinación de Educación a Distancia Virtual</w:t>
            </w:r>
          </w:p>
        </w:tc>
      </w:tr>
      <w:tr w:rsidR="00FD5A37" w:rsidRPr="001B2737" w14:paraId="415D6AE4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1A5F743A" w14:textId="16C63884" w:rsidR="00FD5A37" w:rsidRPr="00FD5A37" w:rsidRDefault="00FD5A37" w:rsidP="00DE682A">
            <w:pPr>
              <w:pStyle w:val="NormalWeb"/>
              <w:jc w:val="center"/>
              <w:rPr>
                <w:rFonts w:ascii="Helvetica" w:hAnsi="Helvetica" w:cs="Helvetica"/>
                <w:sz w:val="20"/>
                <w:lang w:val="es-ES"/>
              </w:rPr>
            </w:pPr>
            <w:r>
              <w:rPr>
                <w:rFonts w:ascii="Helvetica" w:hAnsi="Helvetica" w:cs="Helvetica"/>
                <w:sz w:val="20"/>
                <w:lang w:val="es-ES"/>
              </w:rPr>
              <w:t>Firma del Plan de Ordenamiento Territorial (DEPDN-Municipalidad de La Ceiba)</w:t>
            </w:r>
          </w:p>
        </w:tc>
        <w:tc>
          <w:tcPr>
            <w:tcW w:w="1444" w:type="dxa"/>
            <w:vAlign w:val="center"/>
          </w:tcPr>
          <w:p w14:paraId="5AFA9F8C" w14:textId="4FD49F55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CREDIA</w:t>
            </w:r>
          </w:p>
        </w:tc>
        <w:tc>
          <w:tcPr>
            <w:tcW w:w="984" w:type="dxa"/>
            <w:vAlign w:val="center"/>
          </w:tcPr>
          <w:p w14:paraId="5BC7ACD4" w14:textId="5E97CA77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19/Jul.</w:t>
            </w:r>
          </w:p>
        </w:tc>
        <w:tc>
          <w:tcPr>
            <w:tcW w:w="1096" w:type="dxa"/>
            <w:vAlign w:val="center"/>
          </w:tcPr>
          <w:p w14:paraId="163E1B3B" w14:textId="1B73C7B1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10am</w:t>
            </w:r>
          </w:p>
        </w:tc>
        <w:tc>
          <w:tcPr>
            <w:tcW w:w="1540" w:type="dxa"/>
            <w:vAlign w:val="center"/>
          </w:tcPr>
          <w:p w14:paraId="67A77495" w14:textId="4AB5AECB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Asistirá un docente en representación (Lic. Marisa Cruz)</w:t>
            </w:r>
          </w:p>
        </w:tc>
        <w:tc>
          <w:tcPr>
            <w:tcW w:w="2035" w:type="dxa"/>
            <w:vAlign w:val="center"/>
          </w:tcPr>
          <w:p w14:paraId="1E306347" w14:textId="6D1532CA" w:rsidR="00FD5A37" w:rsidRDefault="00FD5A37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Mesa Turística del Valle de Lean</w:t>
            </w:r>
          </w:p>
        </w:tc>
      </w:tr>
      <w:tr w:rsidR="00356236" w:rsidRPr="001B2737" w14:paraId="0E0CAAE5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54592132" w14:textId="2780DF7B" w:rsidR="00356236" w:rsidRDefault="00356236" w:rsidP="00DE682A">
            <w:pPr>
              <w:pStyle w:val="NormalWeb"/>
              <w:jc w:val="center"/>
              <w:rPr>
                <w:rFonts w:ascii="Helvetica" w:hAnsi="Helvetica" w:cs="Helvetica"/>
                <w:sz w:val="20"/>
                <w:lang w:val="es-ES"/>
              </w:rPr>
            </w:pPr>
            <w:r>
              <w:rPr>
                <w:rFonts w:ascii="Helvetica" w:hAnsi="Helvetica" w:cs="Helvetica"/>
                <w:sz w:val="20"/>
                <w:lang w:val="es-ES"/>
              </w:rPr>
              <w:t>Seminario de Espectroscopia Molecular (IR, RAMAN y UV-Vis) impartido por la Distribuidora Perkin-Elmer de México</w:t>
            </w:r>
          </w:p>
        </w:tc>
        <w:tc>
          <w:tcPr>
            <w:tcW w:w="1444" w:type="dxa"/>
            <w:vAlign w:val="center"/>
          </w:tcPr>
          <w:p w14:paraId="7A5B6EC6" w14:textId="77777777" w:rsidR="00356236" w:rsidRDefault="00356236" w:rsidP="00F81125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984" w:type="dxa"/>
            <w:vAlign w:val="center"/>
          </w:tcPr>
          <w:p w14:paraId="20B5AC8D" w14:textId="708F8E40" w:rsidR="00356236" w:rsidRDefault="00356236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19/Jul.</w:t>
            </w:r>
          </w:p>
        </w:tc>
        <w:tc>
          <w:tcPr>
            <w:tcW w:w="1096" w:type="dxa"/>
            <w:vAlign w:val="center"/>
          </w:tcPr>
          <w:p w14:paraId="74A95232" w14:textId="77777777" w:rsidR="00356236" w:rsidRDefault="00356236" w:rsidP="00F81125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1540" w:type="dxa"/>
            <w:vAlign w:val="center"/>
          </w:tcPr>
          <w:p w14:paraId="1EC3321D" w14:textId="6C29A0E5" w:rsidR="00356236" w:rsidRDefault="00356236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Asistirá un docente en representación (</w:t>
            </w:r>
            <w:r>
              <w:rPr>
                <w:rFonts w:ascii="Helvetica" w:hAnsi="Helvetica"/>
                <w:sz w:val="20"/>
              </w:rPr>
              <w:t>Dra. Vanessa Lobo</w:t>
            </w:r>
            <w:r>
              <w:rPr>
                <w:rFonts w:ascii="Helvetica" w:hAnsi="Helvetica"/>
                <w:sz w:val="20"/>
              </w:rPr>
              <w:t>)</w:t>
            </w:r>
          </w:p>
        </w:tc>
        <w:tc>
          <w:tcPr>
            <w:tcW w:w="2035" w:type="dxa"/>
            <w:vAlign w:val="center"/>
          </w:tcPr>
          <w:p w14:paraId="41665661" w14:textId="5A358B6B" w:rsidR="00356236" w:rsidRDefault="00356236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Depto. De Matemática</w:t>
            </w:r>
            <w:bookmarkStart w:id="0" w:name="_GoBack"/>
            <w:bookmarkEnd w:id="0"/>
          </w:p>
        </w:tc>
      </w:tr>
      <w:tr w:rsidR="00FD5A37" w:rsidRPr="001B2737" w14:paraId="4AFFC48C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7210F649" w14:textId="42A2610E" w:rsidR="00FD5A37" w:rsidRDefault="00FD5A37" w:rsidP="00DE682A">
            <w:pPr>
              <w:pStyle w:val="NormalWeb"/>
              <w:jc w:val="center"/>
              <w:rPr>
                <w:rFonts w:ascii="Helvetica" w:hAnsi="Helvetica" w:cs="Helvetica"/>
                <w:sz w:val="20"/>
                <w:lang w:val="es-ES"/>
              </w:rPr>
            </w:pPr>
            <w:r>
              <w:rPr>
                <w:rFonts w:ascii="Helvetica" w:hAnsi="Helvetica" w:cs="Helvetica"/>
                <w:sz w:val="20"/>
                <w:lang w:val="es-ES"/>
              </w:rPr>
              <w:t xml:space="preserve">Visita de reconocimiento al AMP, RUS </w:t>
            </w:r>
            <w:r>
              <w:rPr>
                <w:rFonts w:ascii="Helvetica" w:hAnsi="Helvetica" w:cs="Helvetica"/>
                <w:sz w:val="20"/>
                <w:lang w:val="es-ES"/>
              </w:rPr>
              <w:lastRenderedPageBreak/>
              <w:t>Barras de Cuero y Salado</w:t>
            </w:r>
          </w:p>
        </w:tc>
        <w:tc>
          <w:tcPr>
            <w:tcW w:w="1444" w:type="dxa"/>
            <w:vAlign w:val="center"/>
          </w:tcPr>
          <w:p w14:paraId="0FC5395F" w14:textId="1FA753ED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lastRenderedPageBreak/>
              <w:t>Barras de Cuero y Salado</w:t>
            </w:r>
          </w:p>
        </w:tc>
        <w:tc>
          <w:tcPr>
            <w:tcW w:w="984" w:type="dxa"/>
            <w:vAlign w:val="center"/>
          </w:tcPr>
          <w:p w14:paraId="1C36A5E4" w14:textId="51295326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19-20/Jul.</w:t>
            </w:r>
          </w:p>
        </w:tc>
        <w:tc>
          <w:tcPr>
            <w:tcW w:w="1096" w:type="dxa"/>
            <w:vAlign w:val="center"/>
          </w:tcPr>
          <w:p w14:paraId="7786CE07" w14:textId="31CFDE79" w:rsidR="00FD5A37" w:rsidRDefault="000416A8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8am</w:t>
            </w:r>
          </w:p>
        </w:tc>
        <w:tc>
          <w:tcPr>
            <w:tcW w:w="1540" w:type="dxa"/>
            <w:vAlign w:val="center"/>
          </w:tcPr>
          <w:p w14:paraId="099AD736" w14:textId="77777777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35" w:type="dxa"/>
            <w:vAlign w:val="center"/>
          </w:tcPr>
          <w:p w14:paraId="79A5CA56" w14:textId="77777777" w:rsidR="00FD5A37" w:rsidRDefault="000416A8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Biología</w:t>
            </w:r>
          </w:p>
          <w:p w14:paraId="6A3A3B85" w14:textId="77777777" w:rsidR="000416A8" w:rsidRDefault="000416A8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17D14A46" w14:textId="77777777" w:rsidR="000416A8" w:rsidRDefault="000416A8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Química</w:t>
            </w:r>
          </w:p>
          <w:p w14:paraId="524F0D54" w14:textId="77777777" w:rsidR="000416A8" w:rsidRDefault="000416A8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143EDF0D" w14:textId="51A1CD4E" w:rsidR="000416A8" w:rsidRDefault="000416A8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lastRenderedPageBreak/>
              <w:t>Vinculación</w:t>
            </w:r>
          </w:p>
        </w:tc>
      </w:tr>
      <w:tr w:rsidR="00FD5A37" w:rsidRPr="001B2737" w14:paraId="3025ADB3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79477865" w14:textId="6101D28B" w:rsidR="00FD5A37" w:rsidRDefault="00FD5A37" w:rsidP="00DE682A">
            <w:pPr>
              <w:pStyle w:val="NormalWeb"/>
              <w:jc w:val="center"/>
              <w:rPr>
                <w:rFonts w:ascii="Helvetica" w:hAnsi="Helvetica" w:cs="Helvetica"/>
                <w:sz w:val="20"/>
                <w:lang w:val="es-ES"/>
              </w:rPr>
            </w:pPr>
            <w:r>
              <w:rPr>
                <w:rFonts w:ascii="Helvetica" w:hAnsi="Helvetica" w:cs="Helvetica"/>
                <w:sz w:val="20"/>
                <w:lang w:val="es-ES"/>
              </w:rPr>
              <w:lastRenderedPageBreak/>
              <w:t>Reunión Mesa Municipal el Plan Maestro, Agua, Bosque y Suelo para Lanzamiento de Plan Cero Plástico+Vida</w:t>
            </w:r>
          </w:p>
        </w:tc>
        <w:tc>
          <w:tcPr>
            <w:tcW w:w="1444" w:type="dxa"/>
            <w:vAlign w:val="center"/>
          </w:tcPr>
          <w:p w14:paraId="45E2A504" w14:textId="21428A2C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CREDIA</w:t>
            </w:r>
          </w:p>
        </w:tc>
        <w:tc>
          <w:tcPr>
            <w:tcW w:w="984" w:type="dxa"/>
            <w:vAlign w:val="center"/>
          </w:tcPr>
          <w:p w14:paraId="22E15AB4" w14:textId="1AB15E2B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20/Jul.</w:t>
            </w:r>
          </w:p>
        </w:tc>
        <w:tc>
          <w:tcPr>
            <w:tcW w:w="1096" w:type="dxa"/>
            <w:vAlign w:val="center"/>
          </w:tcPr>
          <w:p w14:paraId="3A617379" w14:textId="16D64A68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8:30am – 3pm</w:t>
            </w:r>
          </w:p>
        </w:tc>
        <w:tc>
          <w:tcPr>
            <w:tcW w:w="1540" w:type="dxa"/>
            <w:vAlign w:val="center"/>
          </w:tcPr>
          <w:p w14:paraId="4797B8C1" w14:textId="0553478B" w:rsidR="00FD5A37" w:rsidRDefault="00FD5A37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Asistirá un docente en representación (Lic. Vilma Canales)</w:t>
            </w:r>
          </w:p>
        </w:tc>
        <w:tc>
          <w:tcPr>
            <w:tcW w:w="2035" w:type="dxa"/>
            <w:vAlign w:val="center"/>
          </w:tcPr>
          <w:p w14:paraId="2297AF1D" w14:textId="286501CA" w:rsidR="00FD5A37" w:rsidRDefault="00FD5A37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Unidad Turística Municipal</w:t>
            </w:r>
          </w:p>
        </w:tc>
      </w:tr>
      <w:tr w:rsidR="000416A8" w:rsidRPr="001B2737" w14:paraId="434D8204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3EE85A26" w14:textId="7364E670" w:rsidR="000416A8" w:rsidRDefault="000416A8" w:rsidP="00DE682A">
            <w:pPr>
              <w:pStyle w:val="NormalWeb"/>
              <w:jc w:val="center"/>
              <w:rPr>
                <w:rFonts w:ascii="Helvetica" w:hAnsi="Helvetica" w:cs="Helvetica"/>
                <w:sz w:val="20"/>
                <w:lang w:val="es-ES"/>
              </w:rPr>
            </w:pPr>
            <w:r>
              <w:rPr>
                <w:rFonts w:ascii="Helvetica" w:hAnsi="Helvetica" w:cs="Helvetica"/>
                <w:sz w:val="20"/>
                <w:lang w:val="es-ES"/>
              </w:rPr>
              <w:t>5ta Olimpiada de Matemática Dr. Mario Escobar</w:t>
            </w:r>
          </w:p>
        </w:tc>
        <w:tc>
          <w:tcPr>
            <w:tcW w:w="1444" w:type="dxa"/>
            <w:vAlign w:val="center"/>
          </w:tcPr>
          <w:p w14:paraId="72D734F3" w14:textId="3567DDCD" w:rsidR="000416A8" w:rsidRDefault="000416A8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Universidad Católica campus San Isidro</w:t>
            </w:r>
          </w:p>
        </w:tc>
        <w:tc>
          <w:tcPr>
            <w:tcW w:w="984" w:type="dxa"/>
            <w:vAlign w:val="center"/>
          </w:tcPr>
          <w:p w14:paraId="4517439D" w14:textId="0193224D" w:rsidR="000416A8" w:rsidRDefault="000416A8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20/Jul.</w:t>
            </w:r>
          </w:p>
        </w:tc>
        <w:tc>
          <w:tcPr>
            <w:tcW w:w="1096" w:type="dxa"/>
            <w:vAlign w:val="center"/>
          </w:tcPr>
          <w:p w14:paraId="2889C942" w14:textId="518813B9" w:rsidR="000416A8" w:rsidRDefault="000416A8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 – 3pm</w:t>
            </w:r>
          </w:p>
        </w:tc>
        <w:tc>
          <w:tcPr>
            <w:tcW w:w="1540" w:type="dxa"/>
            <w:vAlign w:val="center"/>
          </w:tcPr>
          <w:p w14:paraId="48FAC00B" w14:textId="77777777" w:rsidR="000416A8" w:rsidRDefault="000416A8" w:rsidP="00F81125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35" w:type="dxa"/>
            <w:vAlign w:val="center"/>
          </w:tcPr>
          <w:p w14:paraId="56A64262" w14:textId="117888F9" w:rsidR="000416A8" w:rsidRDefault="000416A8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Depto. De Matemáticas</w:t>
            </w:r>
          </w:p>
        </w:tc>
      </w:tr>
      <w:tr w:rsidR="00FD5A37" w:rsidRPr="001B2737" w14:paraId="59C0B312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6E971DBE" w14:textId="1E2C52A4" w:rsidR="00FD5A37" w:rsidRDefault="00FD5A37" w:rsidP="00FD5A37">
            <w:pPr>
              <w:pStyle w:val="NormalWeb"/>
              <w:jc w:val="center"/>
              <w:rPr>
                <w:rFonts w:ascii="Helvetica" w:hAnsi="Helvetica" w:cs="Helvetica"/>
                <w:sz w:val="20"/>
                <w:lang w:val="es-ES"/>
              </w:rPr>
            </w:pPr>
            <w:r>
              <w:rPr>
                <w:rFonts w:ascii="Helvetica" w:hAnsi="Helvetica" w:cs="Helvetica"/>
                <w:sz w:val="20"/>
              </w:rPr>
              <w:t>Programa pregrabado de 3ra ronda del proyecto Piensa, Juega y Aprende</w:t>
            </w:r>
          </w:p>
        </w:tc>
        <w:tc>
          <w:tcPr>
            <w:tcW w:w="1444" w:type="dxa"/>
            <w:vAlign w:val="center"/>
          </w:tcPr>
          <w:p w14:paraId="365CE694" w14:textId="256B1ED8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  <w:lang w:val="es-HN"/>
              </w:rPr>
              <w:t>Biblioteca</w:t>
            </w:r>
          </w:p>
        </w:tc>
        <w:tc>
          <w:tcPr>
            <w:tcW w:w="984" w:type="dxa"/>
            <w:vAlign w:val="center"/>
          </w:tcPr>
          <w:p w14:paraId="25069ADA" w14:textId="198AFFF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20/Jul.</w:t>
            </w:r>
          </w:p>
        </w:tc>
        <w:tc>
          <w:tcPr>
            <w:tcW w:w="1096" w:type="dxa"/>
            <w:vAlign w:val="center"/>
          </w:tcPr>
          <w:p w14:paraId="096F63EE" w14:textId="048A62C1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1pm</w:t>
            </w:r>
          </w:p>
        </w:tc>
        <w:tc>
          <w:tcPr>
            <w:tcW w:w="1540" w:type="dxa"/>
            <w:vAlign w:val="center"/>
          </w:tcPr>
          <w:p w14:paraId="115966EC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35" w:type="dxa"/>
            <w:vAlign w:val="center"/>
          </w:tcPr>
          <w:p w14:paraId="4BFB262F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Dirección Municipal</w:t>
            </w:r>
          </w:p>
          <w:p w14:paraId="7CF4A905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  <w:p w14:paraId="51051DC0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Depto. De Matemáticas</w:t>
            </w:r>
          </w:p>
          <w:p w14:paraId="4C532F2F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  <w:p w14:paraId="2E45EF26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Humanidades y Arte</w:t>
            </w:r>
          </w:p>
          <w:p w14:paraId="4BF44CCF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  <w:p w14:paraId="76339064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Administración de Empresas</w:t>
            </w:r>
          </w:p>
          <w:p w14:paraId="33373B73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  <w:p w14:paraId="68F06CA3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UPNFM</w:t>
            </w:r>
          </w:p>
          <w:p w14:paraId="6A849C74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  <w:p w14:paraId="2DCE2DD3" w14:textId="7C72F5EA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Vinculación</w:t>
            </w:r>
          </w:p>
        </w:tc>
      </w:tr>
      <w:tr w:rsidR="00FD5A37" w:rsidRPr="001B2737" w14:paraId="648DC1C1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46A4B0FC" w14:textId="23F6DEEE" w:rsidR="00FD5A37" w:rsidRDefault="00FD5A37" w:rsidP="00FD5A37">
            <w:pPr>
              <w:pStyle w:val="NormalWeb"/>
              <w:jc w:val="center"/>
              <w:rPr>
                <w:rFonts w:ascii="Helvetica" w:hAnsi="Helvetica" w:cs="Helvetica"/>
                <w:sz w:val="20"/>
                <w:lang w:val="es-ES"/>
              </w:rPr>
            </w:pPr>
            <w:r>
              <w:rPr>
                <w:rFonts w:ascii="Helvetica" w:hAnsi="Helvetica" w:cs="Helvetica"/>
                <w:sz w:val="20"/>
                <w:lang w:val="es-ES"/>
              </w:rPr>
              <w:t>Gira Académica</w:t>
            </w:r>
          </w:p>
        </w:tc>
        <w:tc>
          <w:tcPr>
            <w:tcW w:w="1444" w:type="dxa"/>
            <w:vAlign w:val="center"/>
          </w:tcPr>
          <w:p w14:paraId="37269135" w14:textId="09F0415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Cuero y Salado</w:t>
            </w:r>
          </w:p>
        </w:tc>
        <w:tc>
          <w:tcPr>
            <w:tcW w:w="984" w:type="dxa"/>
            <w:vAlign w:val="center"/>
          </w:tcPr>
          <w:p w14:paraId="5D9D7A0A" w14:textId="75EC08DC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20/Jul.</w:t>
            </w:r>
          </w:p>
        </w:tc>
        <w:tc>
          <w:tcPr>
            <w:tcW w:w="1096" w:type="dxa"/>
            <w:vAlign w:val="center"/>
          </w:tcPr>
          <w:p w14:paraId="7D5FBF06" w14:textId="116BEB44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7am</w:t>
            </w:r>
          </w:p>
        </w:tc>
        <w:tc>
          <w:tcPr>
            <w:tcW w:w="1540" w:type="dxa"/>
            <w:vAlign w:val="center"/>
          </w:tcPr>
          <w:p w14:paraId="5D3050E0" w14:textId="348F2A4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Estudiantes de la Clase Gestión de Protección y Conservación</w:t>
            </w:r>
          </w:p>
        </w:tc>
        <w:tc>
          <w:tcPr>
            <w:tcW w:w="2035" w:type="dxa"/>
            <w:vAlign w:val="center"/>
          </w:tcPr>
          <w:p w14:paraId="219B796B" w14:textId="4180DFE3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Lic. Orly Peralta</w:t>
            </w:r>
          </w:p>
        </w:tc>
      </w:tr>
      <w:tr w:rsidR="00FD5A37" w:rsidRPr="001B2737" w14:paraId="76574A4C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55AA26F4" w14:textId="5233798F" w:rsidR="00FD5A37" w:rsidRPr="00DD0705" w:rsidRDefault="00FD5A37" w:rsidP="00FD5A37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Club de Lectura</w:t>
            </w:r>
          </w:p>
        </w:tc>
        <w:tc>
          <w:tcPr>
            <w:tcW w:w="1444" w:type="dxa"/>
            <w:vAlign w:val="center"/>
          </w:tcPr>
          <w:p w14:paraId="7BA53FAB" w14:textId="1D67D3B2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Biblioteca</w:t>
            </w:r>
          </w:p>
        </w:tc>
        <w:tc>
          <w:tcPr>
            <w:tcW w:w="984" w:type="dxa"/>
            <w:vAlign w:val="center"/>
          </w:tcPr>
          <w:p w14:paraId="0D888BF2" w14:textId="6BB61C90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20/Jul.</w:t>
            </w:r>
          </w:p>
        </w:tc>
        <w:tc>
          <w:tcPr>
            <w:tcW w:w="1096" w:type="dxa"/>
            <w:vAlign w:val="center"/>
          </w:tcPr>
          <w:p w14:paraId="4A6D6A1A" w14:textId="7B1C8A4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10am – 12m</w:t>
            </w:r>
          </w:p>
        </w:tc>
        <w:tc>
          <w:tcPr>
            <w:tcW w:w="1540" w:type="dxa"/>
            <w:vAlign w:val="center"/>
          </w:tcPr>
          <w:p w14:paraId="628C4135" w14:textId="2C5BE1D4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Miembros del Club de Lectura</w:t>
            </w:r>
          </w:p>
        </w:tc>
        <w:tc>
          <w:tcPr>
            <w:tcW w:w="2035" w:type="dxa"/>
            <w:vAlign w:val="center"/>
          </w:tcPr>
          <w:p w14:paraId="39AE7F52" w14:textId="6C5D9476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Biblioteca CURLA</w:t>
            </w:r>
          </w:p>
        </w:tc>
      </w:tr>
      <w:tr w:rsidR="00FD5A37" w:rsidRPr="001B2737" w14:paraId="77B1D6A1" w14:textId="77777777" w:rsidTr="00FD5A37">
        <w:trPr>
          <w:trHeight w:val="1029"/>
        </w:trPr>
        <w:tc>
          <w:tcPr>
            <w:tcW w:w="1729" w:type="dxa"/>
            <w:vAlign w:val="center"/>
          </w:tcPr>
          <w:p w14:paraId="601D1D0B" w14:textId="43357DB9" w:rsidR="00FD5A37" w:rsidRDefault="00FD5A37" w:rsidP="00FD5A37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Diplomado de Ingles IV Modulo</w:t>
            </w:r>
          </w:p>
        </w:tc>
        <w:tc>
          <w:tcPr>
            <w:tcW w:w="1444" w:type="dxa"/>
            <w:vAlign w:val="center"/>
          </w:tcPr>
          <w:p w14:paraId="57F00C6E" w14:textId="045C0DCD" w:rsidR="00FD5A37" w:rsidRPr="00DA71AC" w:rsidRDefault="00FD5A37" w:rsidP="00FD5A3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Sala de Vinculación</w:t>
            </w:r>
          </w:p>
        </w:tc>
        <w:tc>
          <w:tcPr>
            <w:tcW w:w="984" w:type="dxa"/>
            <w:vAlign w:val="center"/>
          </w:tcPr>
          <w:p w14:paraId="2F19C535" w14:textId="339ADB7D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Todos los sábados</w:t>
            </w:r>
          </w:p>
        </w:tc>
        <w:tc>
          <w:tcPr>
            <w:tcW w:w="1096" w:type="dxa"/>
            <w:vAlign w:val="center"/>
          </w:tcPr>
          <w:p w14:paraId="0AAF55A7" w14:textId="347CBDFF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1pm – 5pm</w:t>
            </w:r>
          </w:p>
        </w:tc>
        <w:tc>
          <w:tcPr>
            <w:tcW w:w="1540" w:type="dxa"/>
            <w:vAlign w:val="center"/>
          </w:tcPr>
          <w:p w14:paraId="0375A184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35" w:type="dxa"/>
            <w:vAlign w:val="center"/>
          </w:tcPr>
          <w:p w14:paraId="7D8FDB39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Educación No Formal</w:t>
            </w:r>
          </w:p>
          <w:p w14:paraId="5240C6EA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  <w:p w14:paraId="35FBCA04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Vinculación</w:t>
            </w:r>
          </w:p>
          <w:p w14:paraId="6995DECA" w14:textId="77777777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</w:p>
          <w:p w14:paraId="52C2011F" w14:textId="702A9222" w:rsidR="00FD5A37" w:rsidRDefault="00FD5A37" w:rsidP="00FD5A3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Facultad de Humanidades y Arte</w:t>
            </w:r>
          </w:p>
        </w:tc>
      </w:tr>
    </w:tbl>
    <w:p w14:paraId="6F8665F7" w14:textId="255A015D" w:rsidR="00CE77C5" w:rsidRPr="00813588" w:rsidRDefault="00CE77C5" w:rsidP="004026FA">
      <w:pPr>
        <w:pStyle w:val="NoSpacing"/>
        <w:rPr>
          <w:vertAlign w:val="superscript"/>
        </w:rPr>
      </w:pPr>
    </w:p>
    <w:sectPr w:rsidR="00CE77C5" w:rsidRPr="00813588" w:rsidSect="002E67FB">
      <w:headerReference w:type="even" r:id="rId8"/>
      <w:headerReference w:type="default" r:id="rId9"/>
      <w:headerReference w:type="first" r:id="rId10"/>
      <w:pgSz w:w="12240" w:h="15840" w:code="1"/>
      <w:pgMar w:top="25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DEAD9" w14:textId="77777777" w:rsidR="00E64D83" w:rsidRDefault="00E64D83" w:rsidP="009C27FF">
      <w:r>
        <w:separator/>
      </w:r>
    </w:p>
  </w:endnote>
  <w:endnote w:type="continuationSeparator" w:id="0">
    <w:p w14:paraId="31B1476B" w14:textId="77777777" w:rsidR="00E64D83" w:rsidRDefault="00E64D83" w:rsidP="009C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99C69" w14:textId="77777777" w:rsidR="00E64D83" w:rsidRDefault="00E64D83" w:rsidP="009C27FF">
      <w:r>
        <w:separator/>
      </w:r>
    </w:p>
  </w:footnote>
  <w:footnote w:type="continuationSeparator" w:id="0">
    <w:p w14:paraId="622C68C7" w14:textId="77777777" w:rsidR="00E64D83" w:rsidRDefault="00E64D83" w:rsidP="009C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68062" w14:textId="473354D6" w:rsidR="005F15A9" w:rsidRDefault="00610960">
    <w:pPr>
      <w:pStyle w:val="Header"/>
    </w:pPr>
    <w:r>
      <w:rPr>
        <w:noProof/>
        <w:lang w:val="es-HN" w:eastAsia="es-HN"/>
      </w:rPr>
      <w:drawing>
        <wp:anchor distT="0" distB="0" distL="114300" distR="114300" simplePos="0" relativeHeight="251665408" behindDoc="1" locked="0" layoutInCell="0" allowOverlap="1" wp14:anchorId="120C111B" wp14:editId="565CF51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4" name="Picture 4" descr="/Volumes/TOSHIBA EXT/CURLA - UNAH/Institucional/Membretados/bienesnaciona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2336" behindDoc="1" locked="0" layoutInCell="0" allowOverlap="1" wp14:anchorId="27DF8AAE" wp14:editId="0221C2E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5" name="Picture 5" descr="/Volumes/TOSHIBA EXT/CURLA - UNAH/Institucional/Membretados/bibliote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/Volumes/TOSHIBA EXT/CURLA - UNAH/Institucional/Membretados/bibliotec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0288" behindDoc="1" locked="0" layoutInCell="0" allowOverlap="1" wp14:anchorId="02436324" wp14:editId="03C3A36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6" name="Picture 6" descr="/Volumes/TOSHIBA EXT/CURLA - UNAH/Institucional/Membretados/admonagropecua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/Volumes/TOSHIBA EXT/CURLA - UNAH/Institucional/Membretados/admonagropecuari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8240" behindDoc="1" locked="0" layoutInCell="0" allowOverlap="1" wp14:anchorId="46D4C3E7" wp14:editId="631CF8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7" name="Picture 7" descr="/Volumes/TOSHIBA EXT/CURLA - UNAH/Institucional/Membretados/admisio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/Volumes/TOSHIBA EXT/CURLA - UNAH/Institucional/Membretados/admisione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6192" behindDoc="1" locked="0" layoutInCell="0" allowOverlap="1" wp14:anchorId="3D0940AF" wp14:editId="02ED1D6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8" name="Picture 8" descr="/Volumes/TOSHIBA EXT/CURLA - UNAH/Institucional/Membretados/administr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/Volumes/TOSHIBA EXT/CURLA - UNAH/Institucional/Membretados/administracion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4144" behindDoc="1" locked="0" layoutInCell="0" allowOverlap="1" wp14:anchorId="5CEC066F" wp14:editId="7C0418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9" name="Picture 9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2096" behindDoc="1" locked="0" layoutInCell="0" allowOverlap="1" wp14:anchorId="5BDCDC4E" wp14:editId="43A4C06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4800" cy="9411970"/>
          <wp:effectExtent l="0" t="0" r="0" b="0"/>
          <wp:wrapNone/>
          <wp:docPr id="10" name="Picture 10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0" cy="941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4D83">
      <w:rPr>
        <w:noProof/>
        <w:lang w:val="en-US" w:eastAsia="en-US"/>
      </w:rPr>
      <w:pict w14:anchorId="357CEC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membretado" style="position:absolute;margin-left:0;margin-top:0;width:441.75pt;height:524.65pt;z-index:-2516664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  <w:r w:rsidR="00E64D83">
      <w:rPr>
        <w:noProof/>
        <w:lang w:val="en-US" w:eastAsia="en-US"/>
      </w:rPr>
      <w:pict w14:anchorId="7220EC65">
        <v:shape id="WordPictureWatermark1" o:spid="_x0000_s2050" type="#_x0000_t75" alt="membretado" style="position:absolute;margin-left:0;margin-top:0;width:441.75pt;height:524.65pt;z-index:-2516674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D443F" w14:textId="23F59928" w:rsidR="002C612D" w:rsidRDefault="004F0534" w:rsidP="00BB3DFD">
    <w:pPr>
      <w:jc w:val="center"/>
      <w:rPr>
        <w:rFonts w:ascii="Lucida Calligraphy" w:hAnsi="Lucida Calligraphy"/>
        <w:noProof/>
        <w:sz w:val="30"/>
        <w:szCs w:val="30"/>
        <w:lang w:val="es-HN" w:eastAsia="es-HN"/>
      </w:rPr>
    </w:pPr>
    <w:r>
      <w:rPr>
        <w:rFonts w:ascii="Lucida Calligraphy" w:hAnsi="Lucida Calligraphy"/>
        <w:noProof/>
        <w:sz w:val="30"/>
        <w:szCs w:val="30"/>
        <w:lang w:val="es-HN" w:eastAsia="es-HN"/>
      </w:rPr>
      <w:drawing>
        <wp:anchor distT="0" distB="0" distL="114300" distR="114300" simplePos="0" relativeHeight="251664384" behindDoc="1" locked="0" layoutInCell="0" allowOverlap="1" wp14:anchorId="0BBF085A" wp14:editId="1D8BECF6">
          <wp:simplePos x="0" y="0"/>
          <wp:positionH relativeFrom="margin">
            <wp:posOffset>-1080135</wp:posOffset>
          </wp:positionH>
          <wp:positionV relativeFrom="margin">
            <wp:posOffset>-1536065</wp:posOffset>
          </wp:positionV>
          <wp:extent cx="7682603" cy="9942192"/>
          <wp:effectExtent l="0" t="0" r="0" b="254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2603" cy="99421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BA2B3B" w14:textId="6A2B7841" w:rsidR="004024E5" w:rsidRPr="00B06A69" w:rsidRDefault="009C27FF" w:rsidP="004024E5">
    <w:pPr>
      <w:jc w:val="right"/>
      <w:rPr>
        <w:rFonts w:ascii="Cambria" w:hAnsi="Cambria"/>
        <w:sz w:val="18"/>
        <w:szCs w:val="18"/>
      </w:rPr>
    </w:pPr>
    <w:r>
      <w:rPr>
        <w:rFonts w:ascii="Lucida Calligraphy" w:hAnsi="Lucida Calligraphy"/>
        <w:sz w:val="30"/>
        <w:szCs w:val="30"/>
      </w:rPr>
      <w:t xml:space="preserve"> </w:t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</w:p>
  <w:p w14:paraId="269A281A" w14:textId="52B993BB" w:rsidR="00B06A69" w:rsidRPr="00B06A69" w:rsidRDefault="00B06A69" w:rsidP="00B06A69">
    <w:pPr>
      <w:jc w:val="right"/>
      <w:rPr>
        <w:rFonts w:ascii="Cambria" w:hAnsi="Cambria"/>
        <w:sz w:val="18"/>
        <w:szCs w:val="18"/>
      </w:rPr>
    </w:pPr>
  </w:p>
  <w:p w14:paraId="03012280" w14:textId="080459DD" w:rsidR="009C27FF" w:rsidRPr="000A30AA" w:rsidRDefault="009C27FF" w:rsidP="00B06A69">
    <w:pPr>
      <w:jc w:val="center"/>
      <w:rPr>
        <w:rFonts w:ascii="Lucida Calligraphy" w:hAnsi="Lucida Calligraphy"/>
        <w:sz w:val="16"/>
        <w:szCs w:val="16"/>
      </w:rPr>
    </w:pPr>
  </w:p>
  <w:p w14:paraId="3EE051E1" w14:textId="7513EAA4" w:rsidR="009C27FF" w:rsidRPr="00B20A21" w:rsidRDefault="009C27FF" w:rsidP="005A7C8B">
    <w:pPr>
      <w:pStyle w:val="Header"/>
      <w:ind w:firstLine="708"/>
      <w:rPr>
        <w:sz w:val="20"/>
        <w:szCs w:val="20"/>
      </w:rPr>
    </w:pPr>
  </w:p>
  <w:p w14:paraId="3EB1EB79" w14:textId="4D5A51E2" w:rsidR="009C27FF" w:rsidRDefault="00CA586D">
    <w:pPr>
      <w:pStyle w:val="Header"/>
    </w:pP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04276A" wp14:editId="567BE21D">
              <wp:simplePos x="0" y="0"/>
              <wp:positionH relativeFrom="column">
                <wp:posOffset>1062990</wp:posOffset>
              </wp:positionH>
              <wp:positionV relativeFrom="paragraph">
                <wp:posOffset>196215</wp:posOffset>
              </wp:positionV>
              <wp:extent cx="3514725" cy="190500"/>
              <wp:effectExtent l="0" t="0" r="9525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25" cy="190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A6182C" id="Rectángulo 1" o:spid="_x0000_s1026" style="position:absolute;margin-left:83.7pt;margin-top:15.45pt;width:276.7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" fillcolor="white [3212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83A98" w14:textId="4CD5D4F6" w:rsidR="005F15A9" w:rsidRDefault="00610960">
    <w:pPr>
      <w:pStyle w:val="Header"/>
    </w:pPr>
    <w:r>
      <w:rPr>
        <w:noProof/>
        <w:lang w:val="es-HN" w:eastAsia="es-HN"/>
      </w:rPr>
      <w:drawing>
        <wp:anchor distT="0" distB="0" distL="114300" distR="114300" simplePos="0" relativeHeight="251666432" behindDoc="1" locked="0" layoutInCell="0" allowOverlap="1" wp14:anchorId="30EC2E6A" wp14:editId="123D18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3" name="Picture 13" descr="/Volumes/TOSHIBA EXT/CURLA - UNAH/Institucional/Membretados/bienesnaciona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3360" behindDoc="1" locked="0" layoutInCell="0" allowOverlap="1" wp14:anchorId="0CE2F61B" wp14:editId="7064C65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4" name="Picture 14" descr="/Volumes/TOSHIBA EXT/CURLA - UNAH/Institucional/Membretados/bibliote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/Volumes/TOSHIBA EXT/CURLA - UNAH/Institucional/Membretados/bibliotec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1312" behindDoc="1" locked="0" layoutInCell="0" allowOverlap="1" wp14:anchorId="0287004F" wp14:editId="605CDAD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5" name="Picture 15" descr="/Volumes/TOSHIBA EXT/CURLA - UNAH/Institucional/Membretados/admonagropecua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/Volumes/TOSHIBA EXT/CURLA - UNAH/Institucional/Membretados/admonagropecuari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9264" behindDoc="1" locked="0" layoutInCell="0" allowOverlap="1" wp14:anchorId="327E3806" wp14:editId="3C4F4C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6" name="Picture 16" descr="/Volumes/TOSHIBA EXT/CURLA - UNAH/Institucional/Membretados/admisio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/Volumes/TOSHIBA EXT/CURLA - UNAH/Institucional/Membretados/admisione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7216" behindDoc="1" locked="0" layoutInCell="0" allowOverlap="1" wp14:anchorId="42FA99D4" wp14:editId="678BC7F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9" name="Picture 19" descr="/Volumes/TOSHIBA EXT/CURLA - UNAH/Institucional/Membretados/administr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/Volumes/TOSHIBA EXT/CURLA - UNAH/Institucional/Membretados/administracion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5168" behindDoc="1" locked="0" layoutInCell="0" allowOverlap="1" wp14:anchorId="09A168E0" wp14:editId="6BF7C18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20" name="Picture 20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3120" behindDoc="1" locked="0" layoutInCell="0" allowOverlap="1" wp14:anchorId="6B87BFEC" wp14:editId="56FEA7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4800" cy="9411970"/>
          <wp:effectExtent l="0" t="0" r="0" b="0"/>
          <wp:wrapNone/>
          <wp:docPr id="23" name="Picture 23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0" cy="941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4D83">
      <w:rPr>
        <w:noProof/>
        <w:lang w:val="en-US" w:eastAsia="en-US"/>
      </w:rPr>
      <w:pict w14:anchorId="51EB6C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membretado" style="position:absolute;margin-left:0;margin-top:0;width:441.75pt;height:524.65pt;z-index:-2516654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863D3"/>
    <w:multiLevelType w:val="hybridMultilevel"/>
    <w:tmpl w:val="8C647CB4"/>
    <w:lvl w:ilvl="0" w:tplc="48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F6723E"/>
    <w:multiLevelType w:val="hybridMultilevel"/>
    <w:tmpl w:val="A822B2E8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9">
      <w:start w:val="1"/>
      <w:numFmt w:val="lowerLetter"/>
      <w:lvlText w:val="%3."/>
      <w:lvlJc w:val="lef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41D9"/>
    <w:multiLevelType w:val="hybridMultilevel"/>
    <w:tmpl w:val="9016363A"/>
    <w:lvl w:ilvl="0" w:tplc="93B4E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1B3943"/>
    <w:multiLevelType w:val="hybridMultilevel"/>
    <w:tmpl w:val="118A3CD0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ABF"/>
    <w:multiLevelType w:val="hybridMultilevel"/>
    <w:tmpl w:val="15386DC0"/>
    <w:lvl w:ilvl="0" w:tplc="480A0019">
      <w:start w:val="1"/>
      <w:numFmt w:val="lowerLetter"/>
      <w:lvlText w:val="%1."/>
      <w:lvlJc w:val="left"/>
      <w:pPr>
        <w:ind w:left="1428" w:hanging="360"/>
      </w:pPr>
    </w:lvl>
    <w:lvl w:ilvl="1" w:tplc="480A0019" w:tentative="1">
      <w:start w:val="1"/>
      <w:numFmt w:val="lowerLetter"/>
      <w:lvlText w:val="%2."/>
      <w:lvlJc w:val="left"/>
      <w:pPr>
        <w:ind w:left="2148" w:hanging="360"/>
      </w:pPr>
    </w:lvl>
    <w:lvl w:ilvl="2" w:tplc="480A001B" w:tentative="1">
      <w:start w:val="1"/>
      <w:numFmt w:val="lowerRoman"/>
      <w:lvlText w:val="%3."/>
      <w:lvlJc w:val="right"/>
      <w:pPr>
        <w:ind w:left="2868" w:hanging="180"/>
      </w:pPr>
    </w:lvl>
    <w:lvl w:ilvl="3" w:tplc="480A000F" w:tentative="1">
      <w:start w:val="1"/>
      <w:numFmt w:val="decimal"/>
      <w:lvlText w:val="%4."/>
      <w:lvlJc w:val="left"/>
      <w:pPr>
        <w:ind w:left="3588" w:hanging="360"/>
      </w:pPr>
    </w:lvl>
    <w:lvl w:ilvl="4" w:tplc="480A0019" w:tentative="1">
      <w:start w:val="1"/>
      <w:numFmt w:val="lowerLetter"/>
      <w:lvlText w:val="%5."/>
      <w:lvlJc w:val="left"/>
      <w:pPr>
        <w:ind w:left="4308" w:hanging="360"/>
      </w:pPr>
    </w:lvl>
    <w:lvl w:ilvl="5" w:tplc="480A001B" w:tentative="1">
      <w:start w:val="1"/>
      <w:numFmt w:val="lowerRoman"/>
      <w:lvlText w:val="%6."/>
      <w:lvlJc w:val="right"/>
      <w:pPr>
        <w:ind w:left="5028" w:hanging="180"/>
      </w:pPr>
    </w:lvl>
    <w:lvl w:ilvl="6" w:tplc="480A000F" w:tentative="1">
      <w:start w:val="1"/>
      <w:numFmt w:val="decimal"/>
      <w:lvlText w:val="%7."/>
      <w:lvlJc w:val="left"/>
      <w:pPr>
        <w:ind w:left="5748" w:hanging="360"/>
      </w:pPr>
    </w:lvl>
    <w:lvl w:ilvl="7" w:tplc="480A0019" w:tentative="1">
      <w:start w:val="1"/>
      <w:numFmt w:val="lowerLetter"/>
      <w:lvlText w:val="%8."/>
      <w:lvlJc w:val="left"/>
      <w:pPr>
        <w:ind w:left="6468" w:hanging="360"/>
      </w:pPr>
    </w:lvl>
    <w:lvl w:ilvl="8" w:tplc="4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BA3CFF"/>
    <w:multiLevelType w:val="hybridMultilevel"/>
    <w:tmpl w:val="96CC90E4"/>
    <w:lvl w:ilvl="0" w:tplc="AEAC82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668DF"/>
    <w:multiLevelType w:val="hybridMultilevel"/>
    <w:tmpl w:val="1DC2DF26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EA57308"/>
    <w:multiLevelType w:val="hybridMultilevel"/>
    <w:tmpl w:val="0330BF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E5A23"/>
    <w:multiLevelType w:val="hybridMultilevel"/>
    <w:tmpl w:val="740A0A5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4013D"/>
    <w:multiLevelType w:val="hybridMultilevel"/>
    <w:tmpl w:val="D904238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67B8B"/>
    <w:multiLevelType w:val="hybridMultilevel"/>
    <w:tmpl w:val="6450C750"/>
    <w:lvl w:ilvl="0" w:tplc="A9BE72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B0752A"/>
    <w:multiLevelType w:val="hybridMultilevel"/>
    <w:tmpl w:val="816448F0"/>
    <w:lvl w:ilvl="0" w:tplc="628AE4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D25F5E"/>
    <w:multiLevelType w:val="hybridMultilevel"/>
    <w:tmpl w:val="C19AD934"/>
    <w:lvl w:ilvl="0" w:tplc="4F2CC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12"/>
  </w:num>
  <w:num w:numId="9">
    <w:abstractNumId w:val="6"/>
  </w:num>
  <w:num w:numId="10">
    <w:abstractNumId w:val="10"/>
  </w:num>
  <w:num w:numId="11">
    <w:abstractNumId w:val="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A7C"/>
    <w:rsid w:val="000037AB"/>
    <w:rsid w:val="000416A8"/>
    <w:rsid w:val="00051697"/>
    <w:rsid w:val="00057984"/>
    <w:rsid w:val="00067CEE"/>
    <w:rsid w:val="00074826"/>
    <w:rsid w:val="000A3F50"/>
    <w:rsid w:val="000B1787"/>
    <w:rsid w:val="000C1733"/>
    <w:rsid w:val="000C25BB"/>
    <w:rsid w:val="000C2710"/>
    <w:rsid w:val="000D09FF"/>
    <w:rsid w:val="000D1557"/>
    <w:rsid w:val="000D220A"/>
    <w:rsid w:val="000F744C"/>
    <w:rsid w:val="001067AA"/>
    <w:rsid w:val="00120552"/>
    <w:rsid w:val="001211B5"/>
    <w:rsid w:val="00173BE1"/>
    <w:rsid w:val="0019378C"/>
    <w:rsid w:val="001B19E3"/>
    <w:rsid w:val="001B70E7"/>
    <w:rsid w:val="001E3F95"/>
    <w:rsid w:val="001F05DA"/>
    <w:rsid w:val="001F661B"/>
    <w:rsid w:val="00204A15"/>
    <w:rsid w:val="002228DC"/>
    <w:rsid w:val="00252A54"/>
    <w:rsid w:val="002535D0"/>
    <w:rsid w:val="002641F9"/>
    <w:rsid w:val="00271570"/>
    <w:rsid w:val="002B1B31"/>
    <w:rsid w:val="002C391E"/>
    <w:rsid w:val="002C43B7"/>
    <w:rsid w:val="002C612D"/>
    <w:rsid w:val="002D395C"/>
    <w:rsid w:val="002E67FB"/>
    <w:rsid w:val="002F56D3"/>
    <w:rsid w:val="003033C8"/>
    <w:rsid w:val="0031592C"/>
    <w:rsid w:val="00327596"/>
    <w:rsid w:val="00356236"/>
    <w:rsid w:val="00356AB9"/>
    <w:rsid w:val="00382436"/>
    <w:rsid w:val="00383703"/>
    <w:rsid w:val="00392904"/>
    <w:rsid w:val="003B786E"/>
    <w:rsid w:val="003C7384"/>
    <w:rsid w:val="003D0FC4"/>
    <w:rsid w:val="003D3DD9"/>
    <w:rsid w:val="00401FB3"/>
    <w:rsid w:val="004024E5"/>
    <w:rsid w:val="004026FA"/>
    <w:rsid w:val="004251CA"/>
    <w:rsid w:val="00446762"/>
    <w:rsid w:val="00452B7E"/>
    <w:rsid w:val="004711C1"/>
    <w:rsid w:val="0047527D"/>
    <w:rsid w:val="00485AC0"/>
    <w:rsid w:val="00485C90"/>
    <w:rsid w:val="00491C6B"/>
    <w:rsid w:val="004B1F3E"/>
    <w:rsid w:val="004C2AB1"/>
    <w:rsid w:val="004F0534"/>
    <w:rsid w:val="0050255F"/>
    <w:rsid w:val="00505B8A"/>
    <w:rsid w:val="00534B20"/>
    <w:rsid w:val="0053546B"/>
    <w:rsid w:val="00556309"/>
    <w:rsid w:val="005A7C8B"/>
    <w:rsid w:val="005B2353"/>
    <w:rsid w:val="005B73F5"/>
    <w:rsid w:val="005C4E36"/>
    <w:rsid w:val="005F15A9"/>
    <w:rsid w:val="005F60AB"/>
    <w:rsid w:val="00610960"/>
    <w:rsid w:val="00611CE7"/>
    <w:rsid w:val="00614E71"/>
    <w:rsid w:val="00617563"/>
    <w:rsid w:val="00637054"/>
    <w:rsid w:val="006408AC"/>
    <w:rsid w:val="00652792"/>
    <w:rsid w:val="006810EC"/>
    <w:rsid w:val="00687889"/>
    <w:rsid w:val="00690800"/>
    <w:rsid w:val="006B324B"/>
    <w:rsid w:val="00712C92"/>
    <w:rsid w:val="007144BE"/>
    <w:rsid w:val="00745674"/>
    <w:rsid w:val="00757446"/>
    <w:rsid w:val="00775209"/>
    <w:rsid w:val="00780086"/>
    <w:rsid w:val="00787E19"/>
    <w:rsid w:val="007A4FD6"/>
    <w:rsid w:val="007B5943"/>
    <w:rsid w:val="007B6A7D"/>
    <w:rsid w:val="007C6554"/>
    <w:rsid w:val="007D7A28"/>
    <w:rsid w:val="007E06A9"/>
    <w:rsid w:val="007E275E"/>
    <w:rsid w:val="007E606E"/>
    <w:rsid w:val="007E72AB"/>
    <w:rsid w:val="00807DAA"/>
    <w:rsid w:val="00811568"/>
    <w:rsid w:val="00813588"/>
    <w:rsid w:val="00835520"/>
    <w:rsid w:val="008479C3"/>
    <w:rsid w:val="008759AA"/>
    <w:rsid w:val="0088004D"/>
    <w:rsid w:val="00891553"/>
    <w:rsid w:val="0089659C"/>
    <w:rsid w:val="0089688F"/>
    <w:rsid w:val="008A4D84"/>
    <w:rsid w:val="008A7BA0"/>
    <w:rsid w:val="008C062C"/>
    <w:rsid w:val="0090224E"/>
    <w:rsid w:val="00904488"/>
    <w:rsid w:val="0090575F"/>
    <w:rsid w:val="009156A8"/>
    <w:rsid w:val="009314FA"/>
    <w:rsid w:val="00943E3E"/>
    <w:rsid w:val="00987FD7"/>
    <w:rsid w:val="00994ED5"/>
    <w:rsid w:val="00997717"/>
    <w:rsid w:val="009B1FAA"/>
    <w:rsid w:val="009C27FF"/>
    <w:rsid w:val="009D0562"/>
    <w:rsid w:val="009F3295"/>
    <w:rsid w:val="00A149C6"/>
    <w:rsid w:val="00A33DD2"/>
    <w:rsid w:val="00A341E9"/>
    <w:rsid w:val="00A40BCA"/>
    <w:rsid w:val="00A532EB"/>
    <w:rsid w:val="00A538B9"/>
    <w:rsid w:val="00A6145D"/>
    <w:rsid w:val="00A70335"/>
    <w:rsid w:val="00A80DB3"/>
    <w:rsid w:val="00A81C77"/>
    <w:rsid w:val="00AA7A7C"/>
    <w:rsid w:val="00AC7C1F"/>
    <w:rsid w:val="00AF7D4F"/>
    <w:rsid w:val="00B03D8A"/>
    <w:rsid w:val="00B06A69"/>
    <w:rsid w:val="00B10295"/>
    <w:rsid w:val="00B12099"/>
    <w:rsid w:val="00B178E3"/>
    <w:rsid w:val="00B20A21"/>
    <w:rsid w:val="00B20FDD"/>
    <w:rsid w:val="00B339B2"/>
    <w:rsid w:val="00B5216D"/>
    <w:rsid w:val="00B60738"/>
    <w:rsid w:val="00B6766E"/>
    <w:rsid w:val="00B73B94"/>
    <w:rsid w:val="00B85D93"/>
    <w:rsid w:val="00BA01F7"/>
    <w:rsid w:val="00BA100E"/>
    <w:rsid w:val="00BA4741"/>
    <w:rsid w:val="00BB108B"/>
    <w:rsid w:val="00BB3DFD"/>
    <w:rsid w:val="00BC280E"/>
    <w:rsid w:val="00BE2E48"/>
    <w:rsid w:val="00C003E1"/>
    <w:rsid w:val="00C239A6"/>
    <w:rsid w:val="00C412D4"/>
    <w:rsid w:val="00C45D71"/>
    <w:rsid w:val="00C469CD"/>
    <w:rsid w:val="00C70485"/>
    <w:rsid w:val="00C76F06"/>
    <w:rsid w:val="00C83B6A"/>
    <w:rsid w:val="00C869B3"/>
    <w:rsid w:val="00C9595A"/>
    <w:rsid w:val="00CA586D"/>
    <w:rsid w:val="00CB0B18"/>
    <w:rsid w:val="00CB2B08"/>
    <w:rsid w:val="00CB6F65"/>
    <w:rsid w:val="00CD2AB6"/>
    <w:rsid w:val="00CE77C5"/>
    <w:rsid w:val="00CF101B"/>
    <w:rsid w:val="00D045EF"/>
    <w:rsid w:val="00D074DB"/>
    <w:rsid w:val="00D0774E"/>
    <w:rsid w:val="00D3655C"/>
    <w:rsid w:val="00D431CC"/>
    <w:rsid w:val="00D53D24"/>
    <w:rsid w:val="00D60BAE"/>
    <w:rsid w:val="00DA04F1"/>
    <w:rsid w:val="00DA71AC"/>
    <w:rsid w:val="00DB3D99"/>
    <w:rsid w:val="00DD0705"/>
    <w:rsid w:val="00DE1187"/>
    <w:rsid w:val="00DE682A"/>
    <w:rsid w:val="00E23883"/>
    <w:rsid w:val="00E30064"/>
    <w:rsid w:val="00E64D83"/>
    <w:rsid w:val="00E711E9"/>
    <w:rsid w:val="00E82B07"/>
    <w:rsid w:val="00E832D7"/>
    <w:rsid w:val="00E8673D"/>
    <w:rsid w:val="00EA31FA"/>
    <w:rsid w:val="00EB073E"/>
    <w:rsid w:val="00EE5A87"/>
    <w:rsid w:val="00F0349B"/>
    <w:rsid w:val="00F13EA6"/>
    <w:rsid w:val="00F16A53"/>
    <w:rsid w:val="00F25419"/>
    <w:rsid w:val="00F33564"/>
    <w:rsid w:val="00F37781"/>
    <w:rsid w:val="00F47283"/>
    <w:rsid w:val="00F50D68"/>
    <w:rsid w:val="00F606C0"/>
    <w:rsid w:val="00F609EE"/>
    <w:rsid w:val="00F675BF"/>
    <w:rsid w:val="00F81125"/>
    <w:rsid w:val="00F9061F"/>
    <w:rsid w:val="00F958C6"/>
    <w:rsid w:val="00FA43D9"/>
    <w:rsid w:val="00FA5B57"/>
    <w:rsid w:val="00FB5D6E"/>
    <w:rsid w:val="00FB6BB8"/>
    <w:rsid w:val="00FD1F62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18C273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6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C27FF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uiPriority w:val="99"/>
    <w:rsid w:val="009C27FF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uiPriority w:val="99"/>
    <w:rsid w:val="009C27FF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9C27FF"/>
    <w:rPr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9C2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27FF"/>
    <w:rPr>
      <w:rFonts w:ascii="Tahoma" w:hAnsi="Tahoma" w:cs="Tahoma"/>
      <w:sz w:val="16"/>
      <w:szCs w:val="16"/>
      <w:lang w:val="es-ES" w:eastAsia="es-ES"/>
    </w:rPr>
  </w:style>
  <w:style w:type="paragraph" w:styleId="ListParagraph">
    <w:name w:val="List Paragraph"/>
    <w:basedOn w:val="Normal"/>
    <w:uiPriority w:val="34"/>
    <w:qFormat/>
    <w:rsid w:val="007B6A7D"/>
    <w:pPr>
      <w:ind w:left="708"/>
    </w:pPr>
  </w:style>
  <w:style w:type="paragraph" w:styleId="NoSpacing">
    <w:name w:val="No Spacing"/>
    <w:link w:val="NoSpacingChar"/>
    <w:uiPriority w:val="1"/>
    <w:qFormat/>
    <w:rsid w:val="002228DC"/>
    <w:rPr>
      <w:sz w:val="24"/>
      <w:szCs w:val="24"/>
      <w:lang w:val="es-ES" w:eastAsia="es-ES"/>
    </w:rPr>
  </w:style>
  <w:style w:type="character" w:customStyle="1" w:styleId="NoSpacingChar">
    <w:name w:val="No Spacing Char"/>
    <w:basedOn w:val="DefaultParagraphFont"/>
    <w:link w:val="NoSpacing"/>
    <w:uiPriority w:val="1"/>
    <w:rsid w:val="00C469CD"/>
    <w:rPr>
      <w:sz w:val="24"/>
      <w:szCs w:val="24"/>
      <w:lang w:val="es-ES" w:eastAsia="es-ES"/>
    </w:rPr>
  </w:style>
  <w:style w:type="table" w:styleId="MediumShading2-Accent1">
    <w:name w:val="Medium Shading 2 Accent 1"/>
    <w:basedOn w:val="TableNormal"/>
    <w:uiPriority w:val="64"/>
    <w:rsid w:val="00CE77C5"/>
    <w:rPr>
      <w:rFonts w:asciiTheme="minorHAnsi" w:eastAsiaTheme="minorHAnsi" w:hAnsiTheme="minorHAnsi" w:cstheme="minorBidi"/>
      <w:sz w:val="22"/>
      <w:szCs w:val="22"/>
      <w:lang w:val="es-H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89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26FA"/>
    <w:pPr>
      <w:spacing w:before="100" w:beforeAutospacing="1" w:after="100" w:afterAutospacing="1"/>
    </w:pPr>
    <w:rPr>
      <w:lang w:val="es-HN"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37E06-DE61-A246-B4E5-2A8BF6E0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UNIVERSIDAD  NACIONAL AUTONOMA DE HONDURAS</vt:lpstr>
      <vt:lpstr>UNIVERSIDAD  NACIONAL AUTONOMA DE HONDURAS</vt:lpstr>
    </vt:vector>
  </TitlesOfParts>
  <Company>Microsoft</Company>
  <LinksUpToDate>false</LinksUpToDate>
  <CharactersWithSpaces>2086</CharactersWithSpaces>
  <SharedDoc>false</SharedDoc>
  <HLinks>
    <vt:vector size="6" baseType="variant"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mailto:recursoshumanoscurla2011@gmail.com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 NACIONAL AUTONOMA DE HONDURAS</dc:title>
  <dc:subject/>
  <dc:creator>usuario</dc:creator>
  <cp:keywords/>
  <cp:lastModifiedBy>MELANIE CAROLINA LOPEZ LOPEZ</cp:lastModifiedBy>
  <cp:revision>4</cp:revision>
  <cp:lastPrinted>2018-01-23T17:21:00Z</cp:lastPrinted>
  <dcterms:created xsi:type="dcterms:W3CDTF">2018-07-12T19:02:00Z</dcterms:created>
  <dcterms:modified xsi:type="dcterms:W3CDTF">2018-07-13T18:44:00Z</dcterms:modified>
</cp:coreProperties>
</file>